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467" w:rsidRPr="0004246F" w:rsidRDefault="0004246F" w:rsidP="0004246F">
      <w:pPr>
        <w:jc w:val="center"/>
        <w:rPr>
          <w:b/>
          <w:color w:val="000000"/>
          <w:sz w:val="32"/>
          <w:szCs w:val="32"/>
        </w:rPr>
      </w:pPr>
      <w:r w:rsidRPr="0004246F">
        <w:rPr>
          <w:rFonts w:hint="eastAsia"/>
          <w:b/>
          <w:color w:val="000000"/>
          <w:sz w:val="32"/>
          <w:szCs w:val="32"/>
        </w:rPr>
        <w:t>计算机软件著作权登记办理工作流程</w:t>
      </w:r>
      <w:r w:rsidRPr="0004246F">
        <w:rPr>
          <w:b/>
          <w:color w:val="000000"/>
          <w:sz w:val="32"/>
          <w:szCs w:val="32"/>
        </w:rPr>
        <w:pict>
          <v:group id="_x0000_s1026" style="position:absolute;left:0;text-align:left;margin-left:5.3pt;margin-top:85.8pt;width:396.7pt;height:532.65pt;z-index:251658240;mso-position-horizontal-relative:text;mso-position-vertical-relative:text" coordorigin="1906,3156" coordsize="7934,10653">
            <v:line id="_x0000_s1027" style="position:absolute" from="3240,8304" to="3240,8772">
              <v:stroke endarrow="block"/>
            </v:line>
            <v:rect id="_x0000_s1028" style="position:absolute;left:2505;top:6780;width:6300;height:858">
              <v:textbox style="mso-next-textbox:#_x0000_s1028">
                <w:txbxContent>
                  <w:p w:rsidR="0004246F" w:rsidRDefault="0004246F" w:rsidP="0004246F">
                    <w:pPr>
                      <w:jc w:val="center"/>
                      <w:rPr>
                        <w:rFonts w:hint="eastAsia"/>
                        <w:b/>
                      </w:rPr>
                    </w:pPr>
                    <w:r w:rsidRPr="00BE5299">
                      <w:rPr>
                        <w:rFonts w:hint="eastAsia"/>
                        <w:b/>
                      </w:rPr>
                      <w:t>到科学技术处办理登记及相关文件的审核</w:t>
                    </w:r>
                    <w:r>
                      <w:rPr>
                        <w:rFonts w:hint="eastAsia"/>
                        <w:b/>
                      </w:rPr>
                      <w:t>和</w:t>
                    </w:r>
                    <w:r w:rsidRPr="00BE5299">
                      <w:rPr>
                        <w:rFonts w:hint="eastAsia"/>
                        <w:b/>
                      </w:rPr>
                      <w:t>盖章手续</w:t>
                    </w:r>
                  </w:p>
                  <w:p w:rsidR="0004246F" w:rsidRPr="00BE5299" w:rsidRDefault="0004246F" w:rsidP="0004246F">
                    <w:pPr>
                      <w:jc w:val="center"/>
                      <w:rPr>
                        <w:rFonts w:hint="eastAsia"/>
                        <w:b/>
                      </w:rPr>
                    </w:pPr>
                    <w:r w:rsidRPr="00BE5299">
                      <w:rPr>
                        <w:rFonts w:hint="eastAsia"/>
                        <w:b/>
                      </w:rPr>
                      <w:t>领取内蒙古大学法人证书复印件</w:t>
                    </w:r>
                  </w:p>
                </w:txbxContent>
              </v:textbox>
            </v:rect>
            <v:rect id="_x0000_s1029" style="position:absolute;left:1906;top:4834;width:3419;height:1404">
              <v:textbox style="mso-next-textbox:#_x0000_s1029">
                <w:txbxContent>
                  <w:p w:rsidR="0004246F" w:rsidRPr="003F570A" w:rsidRDefault="0004246F" w:rsidP="0004246F">
                    <w:pPr>
                      <w:jc w:val="center"/>
                      <w:rPr>
                        <w:rFonts w:hint="eastAsia"/>
                        <w:b/>
                      </w:rPr>
                    </w:pPr>
                    <w:r w:rsidRPr="003F570A">
                      <w:rPr>
                        <w:rFonts w:hint="eastAsia"/>
                        <w:b/>
                      </w:rPr>
                      <w:t>软件完成人联系委托代理机构</w:t>
                    </w:r>
                  </w:p>
                  <w:p w:rsidR="0004246F" w:rsidRDefault="0004246F" w:rsidP="0004246F">
                    <w:pPr>
                      <w:jc w:val="center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t>软件负责人必须审核“委托代理合同”并在合同下方的甲方（委托方）代表处签名</w:t>
                    </w:r>
                  </w:p>
                </w:txbxContent>
              </v:textbox>
            </v:rect>
            <v:rect id="_x0000_s1030" style="position:absolute;left:6000;top:4834;width:3780;height:1404">
              <v:textbox style="mso-next-textbox:#_x0000_s1030">
                <w:txbxContent>
                  <w:p w:rsidR="0004246F" w:rsidRPr="003F570A" w:rsidRDefault="0004246F" w:rsidP="0004246F">
                    <w:pPr>
                      <w:jc w:val="center"/>
                      <w:rPr>
                        <w:rFonts w:hint="eastAsia"/>
                        <w:b/>
                      </w:rPr>
                    </w:pPr>
                    <w:r w:rsidRPr="003F570A">
                      <w:rPr>
                        <w:rFonts w:hint="eastAsia"/>
                        <w:b/>
                      </w:rPr>
                      <w:t>在中国版权保护中心网上申报</w:t>
                    </w:r>
                  </w:p>
                  <w:p w:rsidR="0004246F" w:rsidRDefault="0004246F" w:rsidP="0004246F">
                    <w:pPr>
                      <w:jc w:val="center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t>（</w:t>
                    </w:r>
                    <w:r>
                      <w:fldChar w:fldCharType="begin"/>
                    </w:r>
                    <w:r>
                      <w:instrText xml:space="preserve"> HYPERLINK "</w:instrText>
                    </w:r>
                    <w:r>
                      <w:rPr>
                        <w:rFonts w:hint="eastAsia"/>
                      </w:rPr>
                      <w:instrText>http://www.ccopyright.com.cn</w:instrText>
                    </w:r>
                    <w:r>
                      <w:instrText xml:space="preserve">" </w:instrText>
                    </w:r>
                    <w:r>
                      <w:fldChar w:fldCharType="separate"/>
                    </w:r>
                    <w:r w:rsidRPr="00FA1AE8">
                      <w:rPr>
                        <w:rStyle w:val="a3"/>
                        <w:rFonts w:hint="eastAsia"/>
                      </w:rPr>
                      <w:t>http://www.ccopyright.com.cn</w:t>
                    </w:r>
                    <w:r>
                      <w:fldChar w:fldCharType="end"/>
                    </w:r>
                    <w:r>
                      <w:rPr>
                        <w:rFonts w:hint="eastAsia"/>
                      </w:rPr>
                      <w:t>）</w:t>
                    </w:r>
                  </w:p>
                  <w:p w:rsidR="0004246F" w:rsidRDefault="0004246F" w:rsidP="0004246F">
                    <w:pPr>
                      <w:jc w:val="center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t>网上填写申请表，确认提交后，在线打印申请表</w:t>
                    </w:r>
                  </w:p>
                </w:txbxContent>
              </v:textbox>
            </v:rect>
            <v:line id="_x0000_s1031" style="position:absolute" from="3630,4288" to="3631,4855">
              <v:stroke endarrow="block"/>
            </v:line>
            <v:line id="_x0000_s1032" style="position:absolute" from="7890,4288" to="7890,4855">
              <v:stroke endarrow="block"/>
            </v:line>
            <v:shapetype id="_x0000_t9" coordsize="21600,21600" o:spt="9" adj="5400" path="m@0,l,10800@0,21600@1,21600,21600,10800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</v:formulas>
              <v:path gradientshapeok="t" o:connecttype="rect" textboxrect="1800,1800,19800,19800;3600,3600,18000,18000;6300,6300,15300,15300"/>
              <v:handles>
                <v:h position="#0,topLeft" xrange="0,10800"/>
              </v:handles>
            </v:shapetype>
            <v:shape id="_x0000_s1033" type="#_x0000_t9" style="position:absolute;left:2280;top:3156;width:2834;height:1134;mso-wrap-style:none">
              <v:textbox>
                <w:txbxContent>
                  <w:p w:rsidR="0004246F" w:rsidRDefault="0004246F" w:rsidP="0004246F">
                    <w:pPr>
                      <w:jc w:val="center"/>
                      <w:rPr>
                        <w:rFonts w:hint="eastAsia"/>
                        <w:b/>
                        <w:color w:val="000000"/>
                      </w:rPr>
                    </w:pPr>
                    <w:r w:rsidRPr="00BE5299">
                      <w:rPr>
                        <w:rFonts w:hint="eastAsia"/>
                        <w:b/>
                        <w:color w:val="000000"/>
                      </w:rPr>
                      <w:t>委托代理机构办理</w:t>
                    </w:r>
                  </w:p>
                  <w:p w:rsidR="0004246F" w:rsidRPr="00BE5299" w:rsidRDefault="0004246F" w:rsidP="0004246F">
                    <w:pPr>
                      <w:jc w:val="center"/>
                      <w:rPr>
                        <w:rFonts w:hint="eastAsia"/>
                        <w:b/>
                        <w:color w:val="000000"/>
                      </w:rPr>
                    </w:pPr>
                    <w:r w:rsidRPr="00BE5299">
                      <w:rPr>
                        <w:rFonts w:hint="eastAsia"/>
                        <w:b/>
                        <w:color w:val="000000"/>
                      </w:rPr>
                      <w:t>登记</w:t>
                    </w:r>
                  </w:p>
                </w:txbxContent>
              </v:textbox>
            </v:shape>
            <v:shape id="_x0000_s1034" type="#_x0000_t9" style="position:absolute;left:6151;top:3157;width:3402;height:1134">
              <v:textbox>
                <w:txbxContent>
                  <w:p w:rsidR="0004246F" w:rsidRPr="00BE5299" w:rsidRDefault="0004246F" w:rsidP="0004246F">
                    <w:pPr>
                      <w:jc w:val="center"/>
                      <w:rPr>
                        <w:rFonts w:hint="eastAsia"/>
                        <w:b/>
                      </w:rPr>
                    </w:pPr>
                    <w:r w:rsidRPr="00BE5299">
                      <w:rPr>
                        <w:rFonts w:hint="eastAsia"/>
                        <w:b/>
                      </w:rPr>
                      <w:t>软件完成人（负责人）自己办理登记</w:t>
                    </w:r>
                  </w:p>
                </w:txbxContent>
              </v:textbox>
            </v:shape>
            <v:rect id="_x0000_s1035" style="position:absolute;left:5880;top:8214;width:3960;height:1248">
              <v:textbox style="mso-next-textbox:#_x0000_s1035">
                <w:txbxContent>
                  <w:p w:rsidR="0004246F" w:rsidRPr="003F570A" w:rsidRDefault="0004246F" w:rsidP="0004246F">
                    <w:pPr>
                      <w:jc w:val="center"/>
                      <w:rPr>
                        <w:rFonts w:hint="eastAsia"/>
                        <w:b/>
                      </w:rPr>
                    </w:pPr>
                    <w:r w:rsidRPr="003F570A">
                      <w:rPr>
                        <w:rFonts w:hint="eastAsia"/>
                        <w:b/>
                      </w:rPr>
                      <w:t>软件完成人（负责人）向中国版权保护中心提交申请表及其他相关文件，缴纳相关费用</w:t>
                    </w:r>
                  </w:p>
                </w:txbxContent>
              </v:textbox>
            </v:rect>
            <v:rect id="_x0000_s1036" style="position:absolute;left:1965;top:8229;width:3240;height:1248">
              <v:textbox style="mso-next-textbox:#_x0000_s1036">
                <w:txbxContent>
                  <w:p w:rsidR="0004246F" w:rsidRDefault="0004246F" w:rsidP="0004246F">
                    <w:pPr>
                      <w:jc w:val="center"/>
                      <w:rPr>
                        <w:rFonts w:hint="eastAsia"/>
                        <w:b/>
                      </w:rPr>
                    </w:pPr>
                    <w:r w:rsidRPr="003F570A">
                      <w:rPr>
                        <w:rFonts w:hint="eastAsia"/>
                        <w:b/>
                      </w:rPr>
                      <w:t>向代理机构缴纳相关费用</w:t>
                    </w:r>
                  </w:p>
                  <w:p w:rsidR="0004246F" w:rsidRPr="003F570A" w:rsidRDefault="0004246F" w:rsidP="0004246F">
                    <w:pPr>
                      <w:jc w:val="center"/>
                      <w:rPr>
                        <w:rFonts w:hint="eastAsia"/>
                        <w:b/>
                      </w:rPr>
                    </w:pPr>
                    <w:r w:rsidRPr="003F570A">
                      <w:rPr>
                        <w:rFonts w:hint="eastAsia"/>
                        <w:b/>
                      </w:rPr>
                      <w:t>代理机构办理软件登记的相关手续</w:t>
                    </w:r>
                  </w:p>
                </w:txbxContent>
              </v:textbox>
            </v:rect>
            <v:shapetype id="_x0000_t4" coordsize="21600,21600" o:spt="4" path="m10800,l,10800,10800,21600,21600,10800xe">
              <v:stroke joinstyle="miter"/>
              <v:path gradientshapeok="t" o:connecttype="rect" textboxrect="5400,5400,16200,16200"/>
            </v:shapetype>
            <v:shape id="_x0000_s1037" type="#_x0000_t4" style="position:absolute;left:2445;top:10185;width:6480;height:1248">
              <v:textbox style="mso-next-textbox:#_x0000_s1037">
                <w:txbxContent>
                  <w:p w:rsidR="0004246F" w:rsidRDefault="0004246F" w:rsidP="0004246F">
                    <w:pPr>
                      <w:jc w:val="center"/>
                      <w:rPr>
                        <w:rFonts w:hint="eastAsia"/>
                        <w:b/>
                      </w:rPr>
                    </w:pPr>
                    <w:r w:rsidRPr="004433F4">
                      <w:rPr>
                        <w:rFonts w:hint="eastAsia"/>
                        <w:b/>
                      </w:rPr>
                      <w:t>经软件登记中心审查，批准公告</w:t>
                    </w:r>
                  </w:p>
                  <w:p w:rsidR="0004246F" w:rsidRPr="004433F4" w:rsidRDefault="0004246F" w:rsidP="0004246F">
                    <w:pPr>
                      <w:jc w:val="center"/>
                      <w:rPr>
                        <w:rFonts w:hint="eastAsia"/>
                        <w:b/>
                      </w:rPr>
                    </w:pPr>
                    <w:r w:rsidRPr="004433F4">
                      <w:rPr>
                        <w:rFonts w:hint="eastAsia"/>
                        <w:b/>
                      </w:rPr>
                      <w:t>取得软件著作权登记证书</w:t>
                    </w:r>
                  </w:p>
                </w:txbxContent>
              </v:textbox>
            </v:shape>
            <v:line id="_x0000_s1038" style="position:absolute" from="3600,6231" to="3601,6798">
              <v:stroke endarrow="block"/>
            </v:line>
            <v:line id="_x0000_s1039" style="position:absolute" from="7860,6231" to="7860,6798">
              <v:stroke endarrow="block"/>
            </v:line>
            <v:line id="_x0000_s1040" style="position:absolute" from="3600,7656" to="3601,8223">
              <v:stroke endarrow="block"/>
            </v:line>
            <v:line id="_x0000_s1041" style="position:absolute" from="7860,7656" to="7860,8223">
              <v:stroke endarrow="block"/>
            </v:line>
            <v:line id="_x0000_s1042" style="position:absolute" from="3600,9459" to="3601,10593">
              <v:stroke endarrow="block"/>
            </v:line>
            <v:line id="_x0000_s1043" style="position:absolute" from="7860,9459" to="7860,10593">
              <v:stroke endarrow="block"/>
            </v:line>
            <v:line id="_x0000_s1044" style="position:absolute" from="5684,11439" to="5685,12573">
              <v:stroke endarrow="block"/>
            </v:line>
            <v:shapetype id="_x0000_t116" coordsize="21600,21600" o:spt="116" path="m3475,qx,10800,3475,21600l18125,21600qx21600,10800,18125,xe">
              <v:stroke joinstyle="miter"/>
              <v:path gradientshapeok="t" o:connecttype="rect" textboxrect="1018,3163,20582,18437"/>
            </v:shapetype>
            <v:shape id="_x0000_s1045" type="#_x0000_t116" style="position:absolute;left:1980;top:12561;width:7380;height:1248">
              <v:textbox>
                <w:txbxContent>
                  <w:p w:rsidR="0004246F" w:rsidRDefault="0004246F" w:rsidP="0004246F">
                    <w:pPr>
                      <w:ind w:firstLineChars="588" w:firstLine="1240"/>
                      <w:rPr>
                        <w:rFonts w:hint="eastAsia"/>
                        <w:b/>
                      </w:rPr>
                    </w:pPr>
                    <w:r w:rsidRPr="004433F4">
                      <w:rPr>
                        <w:rFonts w:hint="eastAsia"/>
                        <w:b/>
                      </w:rPr>
                      <w:t>软件完成人</w:t>
                    </w:r>
                    <w:r>
                      <w:rPr>
                        <w:rFonts w:hint="eastAsia"/>
                        <w:b/>
                      </w:rPr>
                      <w:t>将</w:t>
                    </w:r>
                    <w:r w:rsidRPr="004433F4">
                      <w:rPr>
                        <w:rFonts w:hint="eastAsia"/>
                        <w:b/>
                      </w:rPr>
                      <w:t>软件著作权登记证书原件</w:t>
                    </w:r>
                    <w:r>
                      <w:rPr>
                        <w:rFonts w:hint="eastAsia"/>
                        <w:b/>
                      </w:rPr>
                      <w:t>及</w:t>
                    </w:r>
                  </w:p>
                  <w:p w:rsidR="0004246F" w:rsidRDefault="0004246F" w:rsidP="0004246F">
                    <w:pPr>
                      <w:ind w:firstLineChars="735" w:firstLine="1550"/>
                    </w:pPr>
                    <w:r w:rsidRPr="004433F4">
                      <w:rPr>
                        <w:rFonts w:hint="eastAsia"/>
                        <w:b/>
                      </w:rPr>
                      <w:t>全部完成人信息送科学技术处备案</w:t>
                    </w:r>
                  </w:p>
                </w:txbxContent>
              </v:textbox>
            </v:shape>
          </v:group>
        </w:pict>
      </w:r>
    </w:p>
    <w:sectPr w:rsidR="00904467" w:rsidRPr="0004246F" w:rsidSect="0090446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4246F"/>
    <w:rsid w:val="0004246F"/>
    <w:rsid w:val="00904467"/>
    <w:rsid w:val="00FF3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46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4246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16</Characters>
  <Application>Microsoft Office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2017-11-10T09:08:00Z</dcterms:created>
  <dcterms:modified xsi:type="dcterms:W3CDTF">2017-11-10T09:13:00Z</dcterms:modified>
</cp:coreProperties>
</file>